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Merriweather" w:cs="Merriweather" w:eastAsia="Merriweather" w:hAnsi="Merriweather"/>
          <w:color w:val="bf471a"/>
          <w:sz w:val="48"/>
          <w:szCs w:val="48"/>
        </w:rPr>
      </w:pPr>
      <w:bookmarkStart w:colFirst="0" w:colLast="0" w:name="_8fkf2lvc2r6p" w:id="0"/>
      <w:bookmarkEnd w:id="0"/>
      <w:r w:rsidDel="00000000" w:rsidR="00000000" w:rsidRPr="00000000">
        <w:rPr>
          <w:rFonts w:ascii="Merriweather" w:cs="Merriweather" w:eastAsia="Merriweather" w:hAnsi="Merriweather"/>
          <w:color w:val="bf471a"/>
          <w:sz w:val="48"/>
          <w:szCs w:val="48"/>
          <w:rtl w:val="0"/>
        </w:rPr>
        <w:t xml:space="preserve">New Hire Checklist v1.0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This checklist is designed to help you get your new team member started successfully.</w:t>
      </w:r>
    </w:p>
    <w:p w:rsidR="00000000" w:rsidDel="00000000" w:rsidP="00000000" w:rsidRDefault="00000000" w:rsidRPr="00000000" w14:paraId="00000003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Complete as many steps as possible </w:t>
      </w:r>
      <w:r w:rsidDel="00000000" w:rsidR="00000000" w:rsidRPr="00000000">
        <w:rPr>
          <w:rFonts w:ascii="Noto Sans Tamil" w:cs="Noto Sans Tamil" w:eastAsia="Noto Sans Tamil" w:hAnsi="Noto Sans Tamil"/>
          <w:u w:val="single"/>
          <w:rtl w:val="0"/>
        </w:rPr>
        <w:t xml:space="preserve">before</w:t>
      </w: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 their first day of work.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Check the boxes when the action is completed, or the work tool or resource received, </w:t>
      </w:r>
      <w:r w:rsidDel="00000000" w:rsidR="00000000" w:rsidRPr="00000000">
        <w:rPr>
          <w:rFonts w:ascii="Noto Sans Tamil" w:cs="Noto Sans Tamil" w:eastAsia="Noto Sans Tamil" w:hAnsi="Noto Sans Tamil"/>
          <w:u w:val="single"/>
          <w:rtl w:val="0"/>
        </w:rPr>
        <w:t xml:space="preserve">not</w:t>
      </w: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 when a request for action, work tool, or resource has been submitted.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Fonts w:ascii="Noto Sans Tamil" w:cs="Noto Sans Tamil" w:eastAsia="Noto Sans Tamil" w:hAnsi="Noto Sans Tamil"/>
          <w:rtl w:val="0"/>
        </w:rPr>
        <w:t xml:space="preserve">Refer to this guide for full instructions on how to most effectively use this checklist.</w:t>
      </w:r>
    </w:p>
    <w:p w:rsidR="00000000" w:rsidDel="00000000" w:rsidP="00000000" w:rsidRDefault="00000000" w:rsidRPr="00000000" w14:paraId="00000007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New Employee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Position: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Start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Manager: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Employment 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Sent ▢   Reviewed ▢    Signed ▢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Welcome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Sent ▢   Received ▢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 </w:t>
            </w:r>
          </w:p>
        </w:tc>
      </w:tr>
      <w:tr>
        <w:trPr>
          <w:cantSplit w:val="0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Welcome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Sent ▢   Received ▢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Personalized welcome card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Company gifts (e.g. t-shirt, mug, pen)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Employee handbook (physical or digital)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Facility / office key card or fob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Medical and health benefits booklet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Required paperwork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Orientation Program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Sent ▢   Received ▢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Start time and location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Key contact names and emails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Dress code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First week high-level agenda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Team member names and org chart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Key policies and processes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New Hire Paperwork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Sent ▢   Received ▢   Completed ▢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Employee information form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hyperlink r:id="rId6">
              <w:r w:rsidDel="00000000" w:rsidR="00000000" w:rsidRPr="00000000">
                <w:rPr>
                  <w:rFonts w:ascii="Noto Sans Tamil" w:cs="Noto Sans Tamil" w:eastAsia="Noto Sans Tamil" w:hAnsi="Noto Sans Tamil"/>
                  <w:u w:val="single"/>
                  <w:rtl w:val="0"/>
                </w:rPr>
                <w:t xml:space="preserve">Payroll / direct deposit</w:t>
              </w:r>
            </w:hyperlink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 form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Tax withholding form (</w:t>
            </w:r>
            <w:hyperlink r:id="rId7">
              <w:r w:rsidDel="00000000" w:rsidR="00000000" w:rsidRPr="00000000">
                <w:rPr>
                  <w:rFonts w:ascii="Noto Sans Tamil" w:cs="Noto Sans Tamil" w:eastAsia="Noto Sans Tamil" w:hAnsi="Noto Sans Tamil"/>
                  <w:u w:val="single"/>
                  <w:rtl w:val="0"/>
                </w:rPr>
                <w:t xml:space="preserve">TD1</w:t>
              </w:r>
            </w:hyperlink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 or </w:t>
            </w:r>
            <w:hyperlink r:id="rId8">
              <w:r w:rsidDel="00000000" w:rsidR="00000000" w:rsidRPr="00000000">
                <w:rPr>
                  <w:rFonts w:ascii="Noto Sans Tamil" w:cs="Noto Sans Tamil" w:eastAsia="Noto Sans Tamil" w:hAnsi="Noto Sans Tamil"/>
                  <w:u w:val="single"/>
                  <w:rtl w:val="0"/>
                </w:rPr>
                <w:t xml:space="preserve">W-4</w:t>
              </w:r>
            </w:hyperlink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Medical coverage form (</w:t>
            </w:r>
            <w:hyperlink r:id="rId9">
              <w:r w:rsidDel="00000000" w:rsidR="00000000" w:rsidRPr="00000000">
                <w:rPr>
                  <w:rFonts w:ascii="Noto Sans Tamil" w:cs="Noto Sans Tamil" w:eastAsia="Noto Sans Tamil" w:hAnsi="Noto Sans Tamil"/>
                  <w:u w:val="single"/>
                  <w:rtl w:val="0"/>
                </w:rPr>
                <w:t xml:space="preserve">MSP</w:t>
              </w:r>
            </w:hyperlink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Extended health form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Group RRSP / 401(k) 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Workstation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Office or cubicle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Desk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Chair 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Filing cabinet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Office supplies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Business cards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Computer Equipment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Desktop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Tablet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Dual-monitors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Laptop docking station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Mouse and keyboard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Network Access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Shared network drives</w:t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Company intranet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Remote access</w:t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Email lists (specify)</w:t>
            </w:r>
          </w:p>
          <w:p w:rsidR="00000000" w:rsidDel="00000000" w:rsidP="00000000" w:rsidRDefault="00000000" w:rsidRPr="00000000" w14:paraId="00000054">
            <w:pPr>
              <w:pageBreakBefore w:val="0"/>
              <w:ind w:left="720" w:firstLine="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Software Licenses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Office productivity (specify) _____________________________________________</w:t>
            </w:r>
          </w:p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Project management (specify) ___________________________________________</w:t>
            </w:r>
          </w:p>
          <w:p w:rsidR="00000000" w:rsidDel="00000000" w:rsidP="00000000" w:rsidRDefault="00000000" w:rsidRPr="00000000" w14:paraId="0000005B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R&amp;D applications (specify) ______________________________________________</w:t>
            </w:r>
          </w:p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Office / Facility Access</w:t>
            </w:r>
          </w:p>
        </w:tc>
        <w:tc>
          <w:tcPr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Travel Resources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Key card or fob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Building alarm codes</w:t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ID badge</w:t>
            </w:r>
          </w:p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Business cards</w:t>
            </w:r>
          </w:p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Product demonstration kits</w:t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Company-branded clothing</w:t>
            </w:r>
          </w:p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Other 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260"/>
        <w:tblGridChange w:id="0">
          <w:tblGrid>
            <w:gridCol w:w="2100"/>
            <w:gridCol w:w="72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First Day Agenda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[Insert agenda here - example below]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235"/>
              <w:gridCol w:w="2355"/>
              <w:gridCol w:w="1560"/>
              <w:tblGridChange w:id="0">
                <w:tblGrid>
                  <w:gridCol w:w="5235"/>
                  <w:gridCol w:w="2355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pageBreakBefore w:val="0"/>
                    <w:widowControl w:val="0"/>
                    <w:spacing w:line="240" w:lineRule="auto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Day 1 Agenda</w:t>
                  </w:r>
                </w:p>
              </w:tc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pageBreakBefore w:val="0"/>
                    <w:widowControl w:val="0"/>
                    <w:spacing w:line="240" w:lineRule="auto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Organizer</w:t>
                  </w:r>
                </w:p>
              </w:tc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Completed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One-on-one meeting with 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orientation program agenda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Create trust agreement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Meet team members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Tour facility / office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available work resources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employee handbook / key policies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Human Resources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2d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First Week Agenda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Fonts w:ascii="Noto Sans Tamil" w:cs="Noto Sans Tamil" w:eastAsia="Noto Sans Tamil" w:hAnsi="Noto Sans Tamil"/>
                <w:rtl w:val="0"/>
              </w:rPr>
              <w:t xml:space="preserve">[Insert agenda here - Day 2 example below]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1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265"/>
              <w:gridCol w:w="2295"/>
              <w:gridCol w:w="1590"/>
              <w:tblGridChange w:id="0">
                <w:tblGrid>
                  <w:gridCol w:w="5265"/>
                  <w:gridCol w:w="2295"/>
                  <w:gridCol w:w="15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pageBreakBefore w:val="0"/>
                    <w:widowControl w:val="0"/>
                    <w:spacing w:line="240" w:lineRule="auto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Day 2 Agenda</w:t>
                  </w:r>
                </w:p>
              </w:tc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pageBreakBefore w:val="0"/>
                    <w:widowControl w:val="0"/>
                    <w:spacing w:line="240" w:lineRule="auto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Organizer</w:t>
                  </w:r>
                </w:p>
              </w:tc>
              <w:tc>
                <w:tcPr>
                  <w:shd w:fill="cae4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Merriweather" w:cs="Merriweather" w:eastAsia="Merriweather" w:hAnsi="Merriweather"/>
                    </w:rPr>
                  </w:pPr>
                  <w:r w:rsidDel="00000000" w:rsidR="00000000" w:rsidRPr="00000000">
                    <w:rPr>
                      <w:rFonts w:ascii="Merriweather" w:cs="Merriweather" w:eastAsia="Merriweather" w:hAnsi="Merriweather"/>
                      <w:rtl w:val="0"/>
                    </w:rPr>
                    <w:t xml:space="preserve">Completed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One on one with 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/ revise orientation program agenda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employee handbook / key policies (cont’d)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Meet team members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Lunch with team members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Complete new hire paperwork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Human Resources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Company presentation from CEO / founder / exec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Human Resources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Review available work resources (cont’d)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pageBreakBefore w:val="0"/>
                    <w:widowControl w:val="0"/>
                    <w:spacing w:line="240" w:lineRule="auto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rFonts w:ascii="Noto Sans Tamil" w:cs="Noto Sans Tamil" w:eastAsia="Noto Sans Tamil" w:hAnsi="Noto Sans Tamil"/>
                    </w:rPr>
                  </w:pPr>
                  <w:r w:rsidDel="00000000" w:rsidR="00000000" w:rsidRPr="00000000">
                    <w:rPr>
                      <w:rFonts w:ascii="Noto Sans Tamil" w:cs="Noto Sans Tamil" w:eastAsia="Noto Sans Tamil" w:hAnsi="Noto Sans Tamil"/>
                      <w:rtl w:val="0"/>
                    </w:rPr>
                    <w:t xml:space="preserve">▢</w:t>
                  </w:r>
                </w:p>
              </w:tc>
            </w:tr>
          </w:tbl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Noto Sans Tamil" w:cs="Noto Sans Tamil" w:eastAsia="Noto Sans Tamil" w:hAnsi="Noto Sans Tami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Noto Sans Tamil" w:cs="Noto Sans Tamil" w:eastAsia="Noto Sans Tamil" w:hAnsi="Noto Sans Tamil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Tamil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jc w:val="center"/>
      <w:rPr>
        <w:rFonts w:ascii="Noto Sans Tamil" w:cs="Noto Sans Tamil" w:eastAsia="Noto Sans Tamil" w:hAnsi="Noto Sans Tamil"/>
        <w:sz w:val="20"/>
        <w:szCs w:val="20"/>
      </w:rPr>
    </w:pPr>
    <w:r w:rsidDel="00000000" w:rsidR="00000000" w:rsidRPr="00000000">
      <w:rPr>
        <w:rFonts w:ascii="Noto Sans Tamil" w:cs="Noto Sans Tamil" w:eastAsia="Noto Sans Tamil" w:hAnsi="Noto Sans Tamil"/>
        <w:b w:val="1"/>
        <w:sz w:val="20"/>
        <w:szCs w:val="20"/>
        <w:rtl w:val="0"/>
      </w:rPr>
      <w:t xml:space="preserve">peoplemanagingpeople.com</w:t>
    </w:r>
    <w:r w:rsidDel="00000000" w:rsidR="00000000" w:rsidRPr="00000000">
      <w:rPr>
        <w:rFonts w:ascii="Noto Sans Tamil" w:cs="Noto Sans Tamil" w:eastAsia="Noto Sans Tamil" w:hAnsi="Noto Sans Tamil"/>
        <w:sz w:val="20"/>
        <w:szCs w:val="20"/>
        <w:rtl w:val="0"/>
      </w:rPr>
      <w:tab/>
      <w:tab/>
      <w:tab/>
      <w:tab/>
      <w:tab/>
      <w:tab/>
      <w:tab/>
      <w:tab/>
      <w:tab/>
      <w:t xml:space="preserve"> </w:t>
    </w:r>
    <w:r w:rsidDel="00000000" w:rsidR="00000000" w:rsidRPr="00000000">
      <w:rPr>
        <w:rFonts w:ascii="Noto Sans Tamil" w:cs="Noto Sans Tamil" w:eastAsia="Noto Sans Tamil" w:hAnsi="Noto Sans Tami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rPr/>
    </w:pPr>
    <w:r w:rsidDel="00000000" w:rsidR="00000000" w:rsidRPr="00000000">
      <w:rPr/>
      <w:drawing>
        <wp:inline distB="114300" distT="114300" distL="114300" distR="114300">
          <wp:extent cx="5943600" cy="825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2.gov.bc.ca/gov/content/health/health-forms/msp" TargetMode="External"/><Relationship Id="rId5" Type="http://schemas.openxmlformats.org/officeDocument/2006/relationships/styles" Target="styles.xml"/><Relationship Id="rId6" Type="http://schemas.openxmlformats.org/officeDocument/2006/relationships/hyperlink" Target="https://peoplemanagingpeople.com/topics/manage-payroll-for-small-business/" TargetMode="External"/><Relationship Id="rId7" Type="http://schemas.openxmlformats.org/officeDocument/2006/relationships/hyperlink" Target="https://www.canada.ca/en/revenue-agency/services/tax/businesses/topics/payroll/payroll-deductions-contributions/income-tax/electronic-form-td1.html" TargetMode="External"/><Relationship Id="rId8" Type="http://schemas.openxmlformats.org/officeDocument/2006/relationships/hyperlink" Target="https://www.irs.gov/pub/irs-pdf/fw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toSansTamil-regular.ttf"/><Relationship Id="rId6" Type="http://schemas.openxmlformats.org/officeDocument/2006/relationships/font" Target="fonts/NotoSansTamil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